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B5" w:rsidRDefault="00181D2A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                                     </w:t>
      </w:r>
      <w:r w:rsidR="006D72B5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1195432" cy="1447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tario Ancestor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95" cy="14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18"/>
          <w:szCs w:val="18"/>
        </w:rPr>
        <w:t xml:space="preserve">        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1353312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rk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Pr="004D6F24" w:rsidRDefault="006D72B5" w:rsidP="004D6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D6F24">
        <w:rPr>
          <w:rStyle w:val="normaltextrun"/>
          <w:rFonts w:asciiTheme="minorHAnsi" w:hAnsiTheme="minorHAnsi" w:cstheme="minorHAnsi"/>
          <w:b/>
          <w:bCs/>
        </w:rPr>
        <w:t>Application for a Position on the Board of </w:t>
      </w:r>
      <w:proofErr w:type="gramStart"/>
      <w:r w:rsidRPr="004D6F24">
        <w:rPr>
          <w:rStyle w:val="normaltextrun"/>
          <w:rFonts w:asciiTheme="minorHAnsi" w:hAnsiTheme="minorHAnsi" w:cstheme="minorHAnsi"/>
          <w:b/>
          <w:bCs/>
        </w:rPr>
        <w:t>The</w:t>
      </w:r>
      <w:proofErr w:type="gramEnd"/>
      <w:r w:rsidRPr="004D6F24">
        <w:rPr>
          <w:rStyle w:val="normaltextrun"/>
          <w:rFonts w:asciiTheme="minorHAnsi" w:hAnsiTheme="minorHAnsi" w:cstheme="minorHAnsi"/>
          <w:b/>
          <w:bCs/>
        </w:rPr>
        <w:t> Ontario Genealogical Society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Sought:</w:t>
      </w:r>
      <w:r w:rsidR="00181D2A">
        <w:rPr>
          <w:rStyle w:val="normaltextrun"/>
          <w:rFonts w:ascii="Calibri" w:hAnsi="Calibri" w:cs="Calibri"/>
          <w:sz w:val="22"/>
          <w:szCs w:val="22"/>
        </w:rPr>
        <w:t>  </w:t>
      </w:r>
      <w:r w:rsidR="00347CA4">
        <w:rPr>
          <w:rStyle w:val="normaltextrun"/>
          <w:rFonts w:ascii="Calibri" w:hAnsi="Calibri" w:cs="Calibri"/>
          <w:sz w:val="22"/>
          <w:szCs w:val="22"/>
        </w:rPr>
        <w:t xml:space="preserve">President, Vice-President, </w:t>
      </w:r>
      <w:proofErr w:type="gramStart"/>
      <w:r w:rsidR="00347CA4">
        <w:rPr>
          <w:rStyle w:val="normaltextrun"/>
          <w:rFonts w:ascii="Calibri" w:hAnsi="Calibri" w:cs="Calibri"/>
          <w:sz w:val="22"/>
          <w:szCs w:val="22"/>
        </w:rPr>
        <w:t>Director</w:t>
      </w:r>
      <w:proofErr w:type="gramEnd"/>
      <w:r w:rsidR="00347CA4">
        <w:rPr>
          <w:rStyle w:val="normaltextrun"/>
          <w:rFonts w:ascii="Calibri" w:hAnsi="Calibri" w:cs="Calibri"/>
          <w:sz w:val="22"/>
          <w:szCs w:val="22"/>
        </w:rPr>
        <w:t>-at-Large (circle one)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OGS Number: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Full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Full Mailing Address: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E-mail Address: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Primary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Secondary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Qualifications: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Describe your background, qualities and skills as they relate to the position sought. These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may be gained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from employment, self-employment or volunteer activities. (Please refer to items from the </w:t>
      </w:r>
      <w:r w:rsidR="004D6F24">
        <w:rPr>
          <w:rStyle w:val="normaltextrun"/>
          <w:rFonts w:ascii="Calibri" w:hAnsi="Calibri" w:cs="Calibri"/>
          <w:sz w:val="22"/>
          <w:szCs w:val="22"/>
        </w:rPr>
        <w:t>Call for Candidates</w:t>
      </w:r>
      <w:r w:rsidR="00181D2A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>
        <w:rPr>
          <w:rStyle w:val="normaltextrun"/>
          <w:rFonts w:ascii="Calibri" w:hAnsi="Calibri" w:cs="Calibri"/>
          <w:sz w:val="22"/>
          <w:szCs w:val="22"/>
        </w:rPr>
        <w:t>/or provide others of your choosing.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Vision: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181D2A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A491E">
        <w:rPr>
          <w:rStyle w:val="normaltextrun"/>
          <w:rFonts w:ascii="Calibri" w:hAnsi="Calibri" w:cs="Calibri"/>
          <w:sz w:val="22"/>
          <w:szCs w:val="22"/>
        </w:rPr>
        <w:t>Please provide three goals that you would like to see us achieve in the coming year, and e</w:t>
      </w:r>
      <w:r w:rsidR="006D72B5" w:rsidRPr="009A491E">
        <w:rPr>
          <w:rStyle w:val="normaltextrun"/>
          <w:rFonts w:ascii="Calibri" w:hAnsi="Calibri" w:cs="Calibri"/>
          <w:sz w:val="22"/>
          <w:szCs w:val="22"/>
        </w:rPr>
        <w:t>xplain how you could help a</w:t>
      </w:r>
      <w:r w:rsidRPr="009A491E">
        <w:rPr>
          <w:rStyle w:val="normaltextrun"/>
          <w:rFonts w:ascii="Calibri" w:hAnsi="Calibri" w:cs="Calibri"/>
          <w:sz w:val="22"/>
          <w:szCs w:val="22"/>
        </w:rPr>
        <w:t xml:space="preserve">ddress these </w:t>
      </w:r>
      <w:r w:rsidR="006D72B5" w:rsidRPr="009A491E">
        <w:rPr>
          <w:rStyle w:val="normaltextrun"/>
          <w:rFonts w:ascii="Calibri" w:hAnsi="Calibri" w:cs="Calibri"/>
          <w:sz w:val="22"/>
          <w:szCs w:val="22"/>
        </w:rPr>
        <w:t>goals based upon your expertise or energy.</w:t>
      </w:r>
      <w:r w:rsidR="006D72B5">
        <w:rPr>
          <w:rStyle w:val="normaltextrun"/>
          <w:rFonts w:ascii="Calibri" w:hAnsi="Calibri" w:cs="Calibri"/>
          <w:sz w:val="22"/>
          <w:szCs w:val="22"/>
        </w:rPr>
        <w:t> </w:t>
      </w:r>
      <w:r w:rsidR="006D72B5"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References: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Supply the names, e-mail addresses and phone numbers of at least three (3) references. At least two (2) must be OGS members, at least one (1) must be a non-member.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81D2A" w:rsidRPr="009A491E">
        <w:rPr>
          <w:rStyle w:val="eop"/>
          <w:rFonts w:ascii="Calibri" w:hAnsi="Calibri" w:cs="Calibri"/>
          <w:sz w:val="22"/>
          <w:szCs w:val="22"/>
        </w:rPr>
        <w:t>None should be immediate family members.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 the completed application form to Patti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Mordasewicz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Chair – Elections Committee, at </w:t>
      </w:r>
      <w:hyperlink r:id="rId6" w:history="1">
        <w:r w:rsidR="00181D2A" w:rsidRPr="009A491E">
          <w:rPr>
            <w:rStyle w:val="Hyperlink"/>
            <w:rFonts w:ascii="Calibri" w:hAnsi="Calibri" w:cs="Calibri"/>
            <w:sz w:val="22"/>
            <w:szCs w:val="22"/>
          </w:rPr>
          <w:t>elections@ogs.on.ca</w:t>
        </w:r>
      </w:hyperlink>
      <w:r w:rsidRPr="009A491E">
        <w:rPr>
          <w:rStyle w:val="normaltextrun"/>
          <w:rFonts w:ascii="Calibri" w:hAnsi="Calibri" w:cs="Calibri"/>
          <w:sz w:val="22"/>
          <w:szCs w:val="22"/>
        </w:rPr>
        <w:t> </w:t>
      </w:r>
      <w:r w:rsidRPr="004D6F2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no later than </w:t>
      </w:r>
      <w:r w:rsidR="00347CA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March 23, 2020.</w:t>
      </w:r>
    </w:p>
    <w:p w:rsidR="00B0231E" w:rsidRDefault="00B0231E"/>
    <w:sectPr w:rsidR="00B02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B5"/>
    <w:rsid w:val="00002637"/>
    <w:rsid w:val="00181D2A"/>
    <w:rsid w:val="00347CA4"/>
    <w:rsid w:val="004D6F24"/>
    <w:rsid w:val="006D72B5"/>
    <w:rsid w:val="008D1E82"/>
    <w:rsid w:val="009A491E"/>
    <w:rsid w:val="00A626AE"/>
    <w:rsid w:val="00B0231E"/>
    <w:rsid w:val="00CA3231"/>
    <w:rsid w:val="00D14D84"/>
    <w:rsid w:val="00D23830"/>
    <w:rsid w:val="00DC3FC9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C6AA"/>
  <w15:chartTrackingRefBased/>
  <w15:docId w15:val="{EBAE11D6-76C6-45D2-850B-FF49E5F8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72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D72B5"/>
  </w:style>
  <w:style w:type="character" w:customStyle="1" w:styleId="normaltextrun">
    <w:name w:val="normaltextrun"/>
    <w:basedOn w:val="DefaultParagraphFont"/>
    <w:rsid w:val="006D72B5"/>
  </w:style>
  <w:style w:type="character" w:styleId="Hyperlink">
    <w:name w:val="Hyperlink"/>
    <w:basedOn w:val="DefaultParagraphFont"/>
    <w:uiPriority w:val="99"/>
    <w:unhideWhenUsed/>
    <w:rsid w:val="0018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ogs.on.c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Nomination Committee The Ontario Genealogical Society</dc:creator>
  <cp:keywords/>
  <dc:description/>
  <cp:lastModifiedBy>OGS Leeds &amp; Grenville Branch</cp:lastModifiedBy>
  <cp:revision>2</cp:revision>
  <dcterms:created xsi:type="dcterms:W3CDTF">2020-03-02T21:29:00Z</dcterms:created>
  <dcterms:modified xsi:type="dcterms:W3CDTF">2020-03-02T21:29:00Z</dcterms:modified>
</cp:coreProperties>
</file>